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DF" w:rsidRPr="001911DF" w:rsidRDefault="001911DF" w:rsidP="001911DF">
      <w:pPr>
        <w:shd w:val="clear" w:color="auto" w:fill="FFFFFF"/>
        <w:spacing w:after="0" w:line="240" w:lineRule="auto"/>
        <w:rPr>
          <w:rFonts w:ascii="Arial" w:eastAsia="Times New Roman" w:hAnsi="Arial" w:cs="Arial"/>
          <w:b/>
          <w:bCs/>
          <w:color w:val="000000"/>
          <w:sz w:val="24"/>
          <w:szCs w:val="24"/>
        </w:rPr>
      </w:pPr>
      <w:r w:rsidRPr="001911DF">
        <w:rPr>
          <w:rFonts w:ascii="Arial" w:eastAsia="Times New Roman" w:hAnsi="Arial" w:cs="Arial"/>
          <w:b/>
          <w:bCs/>
          <w:color w:val="000000"/>
          <w:sz w:val="24"/>
          <w:szCs w:val="24"/>
        </w:rPr>
        <w:t>Quick Details</w:t>
      </w:r>
    </w:p>
    <w:tbl>
      <w:tblPr>
        <w:tblW w:w="0" w:type="auto"/>
        <w:tblCellSpacing w:w="15" w:type="dxa"/>
        <w:tblInd w:w="-45" w:type="dxa"/>
        <w:tblCellMar>
          <w:top w:w="15" w:type="dxa"/>
          <w:left w:w="15" w:type="dxa"/>
          <w:bottom w:w="15" w:type="dxa"/>
          <w:right w:w="15" w:type="dxa"/>
        </w:tblCellMar>
        <w:tblLook w:val="04A0"/>
      </w:tblPr>
      <w:tblGrid>
        <w:gridCol w:w="3158"/>
        <w:gridCol w:w="2728"/>
        <w:gridCol w:w="2964"/>
      </w:tblGrid>
      <w:tr w:rsidR="001911DF" w:rsidRPr="001911DF" w:rsidTr="001911DF">
        <w:trPr>
          <w:tblCellSpacing w:w="15" w:type="dxa"/>
        </w:trPr>
        <w:tc>
          <w:tcPr>
            <w:tcW w:w="5100" w:type="dxa"/>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b/>
                <w:bCs/>
                <w:color w:val="676767"/>
                <w:sz w:val="24"/>
                <w:szCs w:val="24"/>
              </w:rPr>
              <w:t>Properties:</w:t>
            </w:r>
            <w:r w:rsidRPr="001911DF">
              <w:rPr>
                <w:rFonts w:ascii="Times New Roman" w:eastAsia="Times New Roman" w:hAnsi="Times New Roman" w:cs="Times New Roman"/>
                <w:sz w:val="24"/>
                <w:szCs w:val="24"/>
              </w:rPr>
              <w:t> Medical MRI Equipments</w:t>
            </w:r>
          </w:p>
        </w:tc>
        <w:tc>
          <w:tcPr>
            <w:tcW w:w="5100" w:type="dxa"/>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b/>
                <w:bCs/>
                <w:color w:val="676767"/>
                <w:sz w:val="24"/>
                <w:szCs w:val="24"/>
              </w:rPr>
              <w:t>Brand Name:</w:t>
            </w:r>
            <w:r w:rsidRPr="001911DF">
              <w:rPr>
                <w:rFonts w:ascii="Times New Roman" w:eastAsia="Times New Roman" w:hAnsi="Times New Roman" w:cs="Times New Roman"/>
                <w:sz w:val="24"/>
                <w:szCs w:val="24"/>
              </w:rPr>
              <w:t> EKSV</w:t>
            </w:r>
          </w:p>
        </w:tc>
        <w:tc>
          <w:tcPr>
            <w:tcW w:w="5100" w:type="dxa"/>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b/>
                <w:bCs/>
                <w:color w:val="676767"/>
                <w:sz w:val="24"/>
                <w:szCs w:val="24"/>
              </w:rPr>
              <w:t>Model Number:</w:t>
            </w:r>
            <w:r w:rsidRPr="001911DF">
              <w:rPr>
                <w:rFonts w:ascii="Times New Roman" w:eastAsia="Times New Roman" w:hAnsi="Times New Roman" w:cs="Times New Roman"/>
                <w:sz w:val="24"/>
                <w:szCs w:val="24"/>
              </w:rPr>
              <w:t> EKSV-C3</w:t>
            </w:r>
          </w:p>
        </w:tc>
      </w:tr>
      <w:tr w:rsidR="001911DF" w:rsidRPr="001911DF" w:rsidTr="001911DF">
        <w:trPr>
          <w:tblCellSpacing w:w="15" w:type="dxa"/>
        </w:trPr>
        <w:tc>
          <w:tcPr>
            <w:tcW w:w="5100" w:type="dxa"/>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b/>
                <w:bCs/>
                <w:color w:val="676767"/>
                <w:sz w:val="24"/>
                <w:szCs w:val="24"/>
              </w:rPr>
              <w:t>Place of Origin:</w:t>
            </w:r>
            <w:r w:rsidRPr="001911DF">
              <w:rPr>
                <w:rFonts w:ascii="Times New Roman" w:eastAsia="Times New Roman" w:hAnsi="Times New Roman" w:cs="Times New Roman"/>
                <w:sz w:val="24"/>
                <w:szCs w:val="24"/>
              </w:rPr>
              <w:t> Liaoning China (Mainland)</w:t>
            </w:r>
          </w:p>
        </w:tc>
        <w:tc>
          <w:tcPr>
            <w:tcW w:w="0" w:type="auto"/>
            <w:vAlign w:val="center"/>
            <w:hideMark/>
          </w:tcPr>
          <w:p w:rsidR="001911DF" w:rsidRPr="001911DF" w:rsidRDefault="001911DF" w:rsidP="001911DF">
            <w:pPr>
              <w:spacing w:after="0" w:line="240" w:lineRule="auto"/>
              <w:rPr>
                <w:rFonts w:ascii="Times New Roman" w:eastAsia="Times New Roman" w:hAnsi="Times New Roman" w:cs="Times New Roman"/>
                <w:sz w:val="20"/>
                <w:szCs w:val="20"/>
              </w:rPr>
            </w:pPr>
          </w:p>
        </w:tc>
        <w:tc>
          <w:tcPr>
            <w:tcW w:w="0" w:type="auto"/>
            <w:vAlign w:val="center"/>
            <w:hideMark/>
          </w:tcPr>
          <w:p w:rsidR="001911DF" w:rsidRPr="001911DF" w:rsidRDefault="001911DF" w:rsidP="001911DF">
            <w:pPr>
              <w:spacing w:after="0" w:line="240" w:lineRule="auto"/>
              <w:rPr>
                <w:rFonts w:ascii="Times New Roman" w:eastAsia="Times New Roman" w:hAnsi="Times New Roman" w:cs="Times New Roman"/>
                <w:sz w:val="20"/>
                <w:szCs w:val="20"/>
              </w:rPr>
            </w:pPr>
          </w:p>
        </w:tc>
      </w:tr>
    </w:tbl>
    <w:p w:rsidR="001911DF" w:rsidRPr="001911DF" w:rsidRDefault="001911DF" w:rsidP="001911DF">
      <w:pPr>
        <w:shd w:val="clear" w:color="auto" w:fill="FFFFFF"/>
        <w:spacing w:after="0" w:line="240" w:lineRule="auto"/>
        <w:rPr>
          <w:rFonts w:ascii="Arial" w:eastAsia="Times New Roman" w:hAnsi="Arial" w:cs="Arial"/>
          <w:b/>
          <w:bCs/>
          <w:color w:val="000000"/>
          <w:sz w:val="24"/>
          <w:szCs w:val="24"/>
        </w:rPr>
      </w:pPr>
      <w:r w:rsidRPr="001911DF">
        <w:rPr>
          <w:rFonts w:ascii="Arial" w:eastAsia="Times New Roman" w:hAnsi="Arial" w:cs="Arial"/>
          <w:b/>
          <w:bCs/>
          <w:color w:val="000000"/>
          <w:sz w:val="24"/>
          <w:szCs w:val="24"/>
        </w:rPr>
        <w:t>Packaging &amp; Delivery</w:t>
      </w:r>
    </w:p>
    <w:tbl>
      <w:tblPr>
        <w:tblW w:w="0" w:type="auto"/>
        <w:tblCellSpacing w:w="15" w:type="dxa"/>
        <w:tblInd w:w="-45" w:type="dxa"/>
        <w:tblCellMar>
          <w:top w:w="15" w:type="dxa"/>
          <w:left w:w="15" w:type="dxa"/>
          <w:bottom w:w="15" w:type="dxa"/>
          <w:right w:w="15" w:type="dxa"/>
        </w:tblCellMar>
        <w:tblLook w:val="04A0"/>
      </w:tblPr>
      <w:tblGrid>
        <w:gridCol w:w="1770"/>
        <w:gridCol w:w="4870"/>
      </w:tblGrid>
      <w:tr w:rsidR="001911DF" w:rsidRPr="001911DF" w:rsidTr="001911DF">
        <w:trPr>
          <w:tblCellSpacing w:w="15" w:type="dxa"/>
        </w:trPr>
        <w:tc>
          <w:tcPr>
            <w:tcW w:w="1620" w:type="dxa"/>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b/>
                <w:bCs/>
                <w:color w:val="676767"/>
                <w:sz w:val="24"/>
                <w:szCs w:val="24"/>
              </w:rPr>
              <w:t>Packaging Detail:</w:t>
            </w:r>
          </w:p>
        </w:tc>
        <w:tc>
          <w:tcPr>
            <w:tcW w:w="0" w:type="auto"/>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sz w:val="24"/>
                <w:szCs w:val="24"/>
              </w:rPr>
              <w:t>1 pc/ 7 wooden case</w:t>
            </w:r>
          </w:p>
        </w:tc>
      </w:tr>
      <w:tr w:rsidR="001911DF" w:rsidRPr="001911DF" w:rsidTr="001911DF">
        <w:trPr>
          <w:tblCellSpacing w:w="15" w:type="dxa"/>
        </w:trPr>
        <w:tc>
          <w:tcPr>
            <w:tcW w:w="0" w:type="auto"/>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b/>
                <w:bCs/>
                <w:color w:val="676767"/>
                <w:sz w:val="24"/>
                <w:szCs w:val="24"/>
              </w:rPr>
              <w:t>Delivery Detail:</w:t>
            </w:r>
          </w:p>
        </w:tc>
        <w:tc>
          <w:tcPr>
            <w:tcW w:w="0" w:type="auto"/>
            <w:tcMar>
              <w:top w:w="15" w:type="dxa"/>
              <w:left w:w="15" w:type="dxa"/>
              <w:bottom w:w="15" w:type="dxa"/>
              <w:right w:w="90" w:type="dxa"/>
            </w:tcMar>
            <w:vAlign w:val="center"/>
            <w:hideMark/>
          </w:tcPr>
          <w:p w:rsidR="001911DF" w:rsidRPr="001911DF" w:rsidRDefault="001911DF" w:rsidP="001911DF">
            <w:pPr>
              <w:spacing w:after="150" w:line="240" w:lineRule="auto"/>
              <w:rPr>
                <w:rFonts w:ascii="Times New Roman" w:eastAsia="Times New Roman" w:hAnsi="Times New Roman" w:cs="Times New Roman"/>
                <w:sz w:val="24"/>
                <w:szCs w:val="24"/>
              </w:rPr>
            </w:pPr>
            <w:r w:rsidRPr="001911DF">
              <w:rPr>
                <w:rFonts w:ascii="Times New Roman" w:eastAsia="Times New Roman" w:hAnsi="Times New Roman" w:cs="Times New Roman"/>
                <w:sz w:val="24"/>
                <w:szCs w:val="24"/>
              </w:rPr>
              <w:t>within 3 to 4 months upon receiving the payment</w:t>
            </w:r>
          </w:p>
        </w:tc>
      </w:tr>
    </w:tbl>
    <w:p w:rsidR="001911DF" w:rsidRPr="001911DF" w:rsidRDefault="001911DF" w:rsidP="001911DF">
      <w:pPr>
        <w:shd w:val="clear" w:color="auto" w:fill="FFFFFF"/>
        <w:spacing w:after="0" w:line="240" w:lineRule="auto"/>
        <w:rPr>
          <w:rFonts w:ascii="Arial" w:eastAsia="Times New Roman" w:hAnsi="Arial" w:cs="Arial"/>
          <w:b/>
          <w:bCs/>
          <w:color w:val="000000"/>
          <w:sz w:val="24"/>
          <w:szCs w:val="24"/>
        </w:rPr>
      </w:pPr>
      <w:r w:rsidRPr="001911DF">
        <w:rPr>
          <w:rFonts w:ascii="Arial" w:eastAsia="Times New Roman" w:hAnsi="Arial" w:cs="Arial"/>
          <w:b/>
          <w:bCs/>
          <w:color w:val="000000"/>
          <w:sz w:val="24"/>
          <w:szCs w:val="24"/>
        </w:rPr>
        <w:t>Specifications</w:t>
      </w:r>
    </w:p>
    <w:p w:rsidR="001911DF" w:rsidRPr="001911DF" w:rsidRDefault="001911DF" w:rsidP="001911DF">
      <w:pPr>
        <w:shd w:val="clear" w:color="auto" w:fill="FFFFFF"/>
        <w:spacing w:after="225"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1.4 channels phased-array collar.</w:t>
      </w:r>
      <w:r w:rsidRPr="001911DF">
        <w:rPr>
          <w:rFonts w:ascii="Arial" w:eastAsia="Times New Roman" w:hAnsi="Arial" w:cs="Arial"/>
          <w:color w:val="000000"/>
          <w:sz w:val="18"/>
        </w:rPr>
        <w:t> </w:t>
      </w:r>
      <w:r w:rsidRPr="001911DF">
        <w:rPr>
          <w:rFonts w:ascii="Arial" w:eastAsia="Times New Roman" w:hAnsi="Arial" w:cs="Arial"/>
          <w:color w:val="000000"/>
          <w:sz w:val="18"/>
          <w:szCs w:val="18"/>
        </w:rPr>
        <w:br/>
      </w:r>
      <w:proofErr w:type="gramStart"/>
      <w:r w:rsidRPr="001911DF">
        <w:rPr>
          <w:rFonts w:ascii="Arial" w:eastAsia="Times New Roman" w:hAnsi="Arial" w:cs="Arial"/>
          <w:color w:val="000000"/>
          <w:sz w:val="18"/>
          <w:szCs w:val="18"/>
        </w:rPr>
        <w:t>2.The</w:t>
      </w:r>
      <w:proofErr w:type="gramEnd"/>
      <w:r w:rsidRPr="001911DF">
        <w:rPr>
          <w:rFonts w:ascii="Arial" w:eastAsia="Times New Roman" w:hAnsi="Arial" w:cs="Arial"/>
          <w:color w:val="000000"/>
          <w:sz w:val="18"/>
          <w:szCs w:val="18"/>
        </w:rPr>
        <w:t xml:space="preserve"> single arm C-type open permanent magnet.</w:t>
      </w:r>
      <w:r w:rsidRPr="001911DF">
        <w:rPr>
          <w:rFonts w:ascii="Arial" w:eastAsia="Times New Roman" w:hAnsi="Arial" w:cs="Arial"/>
          <w:color w:val="000000"/>
          <w:sz w:val="18"/>
        </w:rPr>
        <w:t> </w:t>
      </w:r>
      <w:r w:rsidRPr="001911DF">
        <w:rPr>
          <w:rFonts w:ascii="Arial" w:eastAsia="Times New Roman" w:hAnsi="Arial" w:cs="Arial"/>
          <w:color w:val="000000"/>
          <w:sz w:val="18"/>
          <w:szCs w:val="18"/>
        </w:rPr>
        <w:br/>
        <w:t xml:space="preserve">3."All in </w:t>
      </w:r>
      <w:proofErr w:type="gramStart"/>
      <w:r w:rsidRPr="001911DF">
        <w:rPr>
          <w:rFonts w:ascii="Arial" w:eastAsia="Times New Roman" w:hAnsi="Arial" w:cs="Arial"/>
          <w:color w:val="000000"/>
          <w:sz w:val="18"/>
          <w:szCs w:val="18"/>
        </w:rPr>
        <w:t>One</w:t>
      </w:r>
      <w:proofErr w:type="gramEnd"/>
      <w:r w:rsidRPr="001911DF">
        <w:rPr>
          <w:rFonts w:ascii="Arial" w:eastAsia="Times New Roman" w:hAnsi="Arial" w:cs="Arial"/>
          <w:color w:val="000000"/>
          <w:sz w:val="18"/>
          <w:szCs w:val="18"/>
        </w:rPr>
        <w:t>" design.</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b/>
          <w:bCs/>
          <w:color w:val="000000"/>
          <w:sz w:val="28"/>
        </w:rPr>
        <w:t>EKSV MRI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1.The</w:t>
      </w:r>
      <w:proofErr w:type="gramEnd"/>
      <w:r w:rsidRPr="001911DF">
        <w:rPr>
          <w:rFonts w:ascii="Arial" w:eastAsia="Times New Roman" w:hAnsi="Arial" w:cs="Arial"/>
          <w:color w:val="000000"/>
          <w:sz w:val="18"/>
          <w:szCs w:val="18"/>
        </w:rPr>
        <w:t xml:space="preserve"> latest single arm C-type open permanent magnet makes the views inside encompassing    almost a 360-degree panorama, together with the highly refined streamlined covering, the patient inside will feel more comfortable and more loving cared.</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2.A</w:t>
      </w:r>
      <w:proofErr w:type="gramEnd"/>
      <w:r w:rsidRPr="001911DF">
        <w:rPr>
          <w:rFonts w:ascii="Arial" w:eastAsia="Times New Roman" w:hAnsi="Arial" w:cs="Arial"/>
          <w:color w:val="000000"/>
          <w:sz w:val="18"/>
          <w:szCs w:val="18"/>
        </w:rPr>
        <w:t xml:space="preserve"> real four-channel digital spectrometer and four-channel receiver coils ensure the higher image quality.  Channels can be updated to 8-16 channels as needed by the customer.</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3.Based</w:t>
      </w:r>
      <w:proofErr w:type="gramEnd"/>
      <w:r w:rsidRPr="001911DF">
        <w:rPr>
          <w:rFonts w:ascii="Arial" w:eastAsia="Times New Roman" w:hAnsi="Arial" w:cs="Arial"/>
          <w:color w:val="000000"/>
          <w:sz w:val="18"/>
          <w:szCs w:val="18"/>
        </w:rPr>
        <w:t xml:space="preserve"> on a 300V/220A powerful gradient amplifier and a rich library of clinical sequences, the EKSV series can offer better image quality and clinical value “similar to the high field system”. It breaks the limit of the traditional permanent MRI products.</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4.The</w:t>
      </w:r>
      <w:proofErr w:type="gramEnd"/>
      <w:r w:rsidRPr="001911DF">
        <w:rPr>
          <w:rFonts w:ascii="Arial" w:eastAsia="Times New Roman" w:hAnsi="Arial" w:cs="Arial"/>
          <w:color w:val="000000"/>
          <w:sz w:val="18"/>
          <w:szCs w:val="18"/>
        </w:rPr>
        <w:t xml:space="preserve"> intelligent software design makes the examination procedure perfect. It keeps the system in an optimal state all the time and makes the imaging operation timesaving and simpler.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5.The</w:t>
      </w:r>
      <w:proofErr w:type="gramEnd"/>
      <w:r w:rsidRPr="001911DF">
        <w:rPr>
          <w:rFonts w:ascii="Arial" w:eastAsia="Times New Roman" w:hAnsi="Arial" w:cs="Arial"/>
          <w:color w:val="000000"/>
          <w:sz w:val="18"/>
          <w:szCs w:val="18"/>
        </w:rPr>
        <w:t xml:space="preserve"> unique “All in One” design of the machine cabinet dramatically improved the reliability and stability.  It significantly reduces the installation space and is more energy-saving &amp; environment-protecting.</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6.</w:t>
      </w:r>
      <w:r w:rsidRPr="001911DF">
        <w:rPr>
          <w:rFonts w:ascii="Arial" w:eastAsia="Times New Roman" w:hAnsi="Arial" w:cs="Arial"/>
          <w:b/>
          <w:bCs/>
          <w:color w:val="000000"/>
          <w:sz w:val="18"/>
        </w:rPr>
        <w:t>magnetic</w:t>
      </w:r>
      <w:proofErr w:type="gramEnd"/>
      <w:r w:rsidRPr="001911DF">
        <w:rPr>
          <w:rFonts w:ascii="Arial" w:eastAsia="Times New Roman" w:hAnsi="Arial" w:cs="Arial"/>
          <w:b/>
          <w:bCs/>
          <w:color w:val="000000"/>
          <w:sz w:val="18"/>
        </w:rPr>
        <w:t xml:space="preserve"> field strength:</w:t>
      </w:r>
      <w:r w:rsidRPr="001911DF">
        <w:rPr>
          <w:rFonts w:ascii="Arial" w:eastAsia="Times New Roman" w:hAnsi="Arial" w:cs="Arial"/>
          <w:color w:val="000000"/>
          <w:sz w:val="18"/>
        </w:rPr>
        <w:t> </w:t>
      </w:r>
      <w:r w:rsidRPr="001911DF">
        <w:rPr>
          <w:rFonts w:ascii="Arial" w:eastAsia="Times New Roman" w:hAnsi="Arial" w:cs="Arial"/>
          <w:color w:val="000000"/>
          <w:sz w:val="18"/>
          <w:szCs w:val="18"/>
        </w:rPr>
        <w:t>EKSV-C3 — 0.23 Tesla, EKSV-C5 — 0.35 Tesla, EKSV-C8 — 0.5 Tesla.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color w:val="000000"/>
          <w:sz w:val="18"/>
          <w:szCs w:val="18"/>
        </w:rPr>
        <w:t> </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proofErr w:type="gramStart"/>
      <w:r w:rsidRPr="001911DF">
        <w:rPr>
          <w:rFonts w:ascii="Arial" w:eastAsia="Times New Roman" w:hAnsi="Arial" w:cs="Arial"/>
          <w:color w:val="000000"/>
          <w:sz w:val="18"/>
          <w:szCs w:val="18"/>
        </w:rPr>
        <w:t>7.</w:t>
      </w:r>
      <w:r w:rsidRPr="001911DF">
        <w:rPr>
          <w:rFonts w:ascii="Arial" w:eastAsia="Times New Roman" w:hAnsi="Arial" w:cs="Arial"/>
          <w:b/>
          <w:bCs/>
          <w:color w:val="000000"/>
          <w:sz w:val="18"/>
        </w:rPr>
        <w:t>piece</w:t>
      </w:r>
      <w:proofErr w:type="gramEnd"/>
      <w:r w:rsidRPr="001911DF">
        <w:rPr>
          <w:rFonts w:ascii="Arial" w:eastAsia="Times New Roman" w:hAnsi="Arial" w:cs="Arial"/>
          <w:b/>
          <w:bCs/>
          <w:color w:val="000000"/>
          <w:sz w:val="18"/>
        </w:rPr>
        <w:t xml:space="preserve"> weight:</w:t>
      </w:r>
      <w:r w:rsidRPr="001911DF">
        <w:rPr>
          <w:rFonts w:ascii="Arial" w:eastAsia="Times New Roman" w:hAnsi="Arial" w:cs="Arial"/>
          <w:color w:val="000000"/>
          <w:sz w:val="18"/>
        </w:rPr>
        <w:t> </w:t>
      </w:r>
      <w:r w:rsidRPr="001911DF">
        <w:rPr>
          <w:rFonts w:ascii="Arial" w:eastAsia="Times New Roman" w:hAnsi="Arial" w:cs="Arial"/>
          <w:color w:val="000000"/>
          <w:sz w:val="18"/>
          <w:szCs w:val="18"/>
        </w:rPr>
        <w:t>EKSV-C3 — 9 Ton, EKSV-C5 — 13 Ton, EKSV-C8 — 30 T</w:t>
      </w:r>
    </w:p>
    <w:p w:rsidR="001911DF" w:rsidRPr="001911DF" w:rsidRDefault="001911DF" w:rsidP="001911DF">
      <w:pPr>
        <w:shd w:val="clear" w:color="auto" w:fill="FFFFFF"/>
        <w:spacing w:after="0" w:line="270" w:lineRule="atLeast"/>
        <w:rPr>
          <w:rFonts w:ascii="Arial" w:eastAsia="Times New Roman" w:hAnsi="Arial" w:cs="Arial"/>
          <w:color w:val="000000"/>
          <w:sz w:val="18"/>
          <w:szCs w:val="18"/>
        </w:rPr>
      </w:pPr>
      <w:r w:rsidRPr="001911DF">
        <w:rPr>
          <w:rFonts w:ascii="Arial" w:eastAsia="Times New Roman" w:hAnsi="Arial" w:cs="Arial"/>
          <w:b/>
          <w:bCs/>
          <w:color w:val="000000"/>
          <w:sz w:val="28"/>
        </w:rPr>
        <w:t> </w:t>
      </w:r>
    </w:p>
    <w:p w:rsidR="005B0A05" w:rsidRDefault="005B0A05"/>
    <w:sectPr w:rsidR="005B0A05" w:rsidSect="005B0A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5522"/>
    <w:rsid w:val="001911DF"/>
    <w:rsid w:val="005B0A05"/>
    <w:rsid w:val="00875522"/>
    <w:rsid w:val="00902C22"/>
    <w:rsid w:val="00C46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triname">
    <w:name w:val="attriname"/>
    <w:basedOn w:val="DefaultParagraphFont"/>
    <w:rsid w:val="00875522"/>
  </w:style>
  <w:style w:type="character" w:customStyle="1" w:styleId="apple-converted-space">
    <w:name w:val="apple-converted-space"/>
    <w:basedOn w:val="DefaultParagraphFont"/>
    <w:rsid w:val="00875522"/>
  </w:style>
  <w:style w:type="paragraph" w:styleId="NormalWeb">
    <w:name w:val="Normal (Web)"/>
    <w:basedOn w:val="Normal"/>
    <w:uiPriority w:val="99"/>
    <w:semiHidden/>
    <w:unhideWhenUsed/>
    <w:rsid w:val="001911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1DF"/>
    <w:rPr>
      <w:b/>
      <w:bCs/>
    </w:rPr>
  </w:style>
</w:styles>
</file>

<file path=word/webSettings.xml><?xml version="1.0" encoding="utf-8"?>
<w:webSettings xmlns:r="http://schemas.openxmlformats.org/officeDocument/2006/relationships" xmlns:w="http://schemas.openxmlformats.org/wordprocessingml/2006/main">
  <w:divs>
    <w:div w:id="743994374">
      <w:bodyDiv w:val="1"/>
      <w:marLeft w:val="0"/>
      <w:marRight w:val="0"/>
      <w:marTop w:val="0"/>
      <w:marBottom w:val="0"/>
      <w:divBdr>
        <w:top w:val="none" w:sz="0" w:space="0" w:color="auto"/>
        <w:left w:val="none" w:sz="0" w:space="0" w:color="auto"/>
        <w:bottom w:val="none" w:sz="0" w:space="0" w:color="auto"/>
        <w:right w:val="none" w:sz="0" w:space="0" w:color="auto"/>
      </w:divBdr>
      <w:divsChild>
        <w:div w:id="1265765706">
          <w:marLeft w:val="0"/>
          <w:marRight w:val="0"/>
          <w:marTop w:val="525"/>
          <w:marBottom w:val="0"/>
          <w:divBdr>
            <w:top w:val="single" w:sz="6" w:space="0" w:color="DBE2E8"/>
            <w:left w:val="none" w:sz="0" w:space="0" w:color="auto"/>
            <w:bottom w:val="none" w:sz="0" w:space="0" w:color="auto"/>
            <w:right w:val="none" w:sz="0" w:space="0" w:color="auto"/>
          </w:divBdr>
          <w:divsChild>
            <w:div w:id="1114253483">
              <w:marLeft w:val="0"/>
              <w:marRight w:val="0"/>
              <w:marTop w:val="0"/>
              <w:marBottom w:val="0"/>
              <w:divBdr>
                <w:top w:val="none" w:sz="0" w:space="0" w:color="auto"/>
                <w:left w:val="none" w:sz="0" w:space="0" w:color="auto"/>
                <w:bottom w:val="none" w:sz="0" w:space="0" w:color="auto"/>
                <w:right w:val="none" w:sz="0" w:space="0" w:color="auto"/>
              </w:divBdr>
            </w:div>
          </w:divsChild>
        </w:div>
        <w:div w:id="1447969080">
          <w:marLeft w:val="0"/>
          <w:marRight w:val="0"/>
          <w:marTop w:val="525"/>
          <w:marBottom w:val="0"/>
          <w:divBdr>
            <w:top w:val="single" w:sz="6" w:space="0" w:color="DBE2E8"/>
            <w:left w:val="none" w:sz="0" w:space="0" w:color="auto"/>
            <w:bottom w:val="none" w:sz="0" w:space="0" w:color="auto"/>
            <w:right w:val="none" w:sz="0" w:space="0" w:color="auto"/>
          </w:divBdr>
          <w:divsChild>
            <w:div w:id="1786266911">
              <w:marLeft w:val="0"/>
              <w:marRight w:val="0"/>
              <w:marTop w:val="0"/>
              <w:marBottom w:val="0"/>
              <w:divBdr>
                <w:top w:val="none" w:sz="0" w:space="0" w:color="auto"/>
                <w:left w:val="none" w:sz="0" w:space="0" w:color="auto"/>
                <w:bottom w:val="none" w:sz="0" w:space="0" w:color="auto"/>
                <w:right w:val="none" w:sz="0" w:space="0" w:color="auto"/>
              </w:divBdr>
            </w:div>
          </w:divsChild>
        </w:div>
        <w:div w:id="2053459564">
          <w:marLeft w:val="0"/>
          <w:marRight w:val="0"/>
          <w:marTop w:val="525"/>
          <w:marBottom w:val="0"/>
          <w:divBdr>
            <w:top w:val="single" w:sz="6" w:space="0" w:color="DBE2E8"/>
            <w:left w:val="none" w:sz="0" w:space="0" w:color="auto"/>
            <w:bottom w:val="none" w:sz="0" w:space="0" w:color="auto"/>
            <w:right w:val="none" w:sz="0" w:space="0" w:color="auto"/>
          </w:divBdr>
          <w:divsChild>
            <w:div w:id="575435614">
              <w:marLeft w:val="0"/>
              <w:marRight w:val="0"/>
              <w:marTop w:val="0"/>
              <w:marBottom w:val="0"/>
              <w:divBdr>
                <w:top w:val="none" w:sz="0" w:space="0" w:color="auto"/>
                <w:left w:val="none" w:sz="0" w:space="0" w:color="auto"/>
                <w:bottom w:val="none" w:sz="0" w:space="0" w:color="auto"/>
                <w:right w:val="none" w:sz="0" w:space="0" w:color="auto"/>
              </w:divBdr>
            </w:div>
          </w:divsChild>
        </w:div>
        <w:div w:id="643656893">
          <w:marLeft w:val="0"/>
          <w:marRight w:val="0"/>
          <w:marTop w:val="0"/>
          <w:marBottom w:val="0"/>
          <w:divBdr>
            <w:top w:val="none" w:sz="0" w:space="0" w:color="auto"/>
            <w:left w:val="none" w:sz="0" w:space="0" w:color="auto"/>
            <w:bottom w:val="none" w:sz="0" w:space="0" w:color="auto"/>
            <w:right w:val="none" w:sz="0" w:space="0" w:color="auto"/>
          </w:divBdr>
        </w:div>
      </w:divsChild>
    </w:div>
    <w:div w:id="1315378048">
      <w:bodyDiv w:val="1"/>
      <w:marLeft w:val="0"/>
      <w:marRight w:val="0"/>
      <w:marTop w:val="0"/>
      <w:marBottom w:val="0"/>
      <w:divBdr>
        <w:top w:val="none" w:sz="0" w:space="0" w:color="auto"/>
        <w:left w:val="none" w:sz="0" w:space="0" w:color="auto"/>
        <w:bottom w:val="none" w:sz="0" w:space="0" w:color="auto"/>
        <w:right w:val="none" w:sz="0" w:space="0" w:color="auto"/>
      </w:divBdr>
      <w:divsChild>
        <w:div w:id="31393040">
          <w:marLeft w:val="0"/>
          <w:marRight w:val="0"/>
          <w:marTop w:val="525"/>
          <w:marBottom w:val="0"/>
          <w:divBdr>
            <w:top w:val="single" w:sz="6" w:space="0" w:color="DBE2E8"/>
            <w:left w:val="none" w:sz="0" w:space="0" w:color="auto"/>
            <w:bottom w:val="none" w:sz="0" w:space="0" w:color="auto"/>
            <w:right w:val="none" w:sz="0" w:space="0" w:color="auto"/>
          </w:divBdr>
          <w:divsChild>
            <w:div w:id="310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1397</Characters>
  <Application>Microsoft Office Word</Application>
  <DocSecurity>0</DocSecurity>
  <Lines>11</Lines>
  <Paragraphs>3</Paragraphs>
  <ScaleCrop>false</ScaleCrop>
  <Company>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2012-08-31T00:04:00Z</dcterms:created>
  <dcterms:modified xsi:type="dcterms:W3CDTF">2012-08-31T00:04:00Z</dcterms:modified>
</cp:coreProperties>
</file>